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657" w:rsidRPr="00EA4018" w:rsidRDefault="001A7292" w:rsidP="00EA4018">
      <w:pPr>
        <w:bidi/>
        <w:spacing w:line="360" w:lineRule="auto"/>
        <w:jc w:val="center"/>
        <w:rPr>
          <w:b/>
          <w:bCs/>
          <w:sz w:val="26"/>
          <w:szCs w:val="26"/>
          <w:u w:val="single"/>
          <w:rtl/>
        </w:rPr>
      </w:pPr>
      <w:r>
        <w:rPr>
          <w:rFonts w:hint="cs"/>
          <w:b/>
          <w:bCs/>
          <w:sz w:val="26"/>
          <w:szCs w:val="26"/>
          <w:u w:val="single"/>
          <w:rtl/>
        </w:rPr>
        <w:t>תקנון פעילות ו</w:t>
      </w:r>
      <w:r w:rsidR="004A1657" w:rsidRPr="00EA4018">
        <w:rPr>
          <w:rFonts w:hint="cs"/>
          <w:b/>
          <w:bCs/>
          <w:sz w:val="26"/>
          <w:szCs w:val="26"/>
          <w:u w:val="single"/>
          <w:rtl/>
        </w:rPr>
        <w:t>נוהל הנחות- מרכז פלאים</w:t>
      </w:r>
    </w:p>
    <w:p w:rsidR="001A7292" w:rsidRDefault="001A7292" w:rsidP="001A7292">
      <w:pPr>
        <w:bidi/>
        <w:spacing w:line="360" w:lineRule="auto"/>
        <w:jc w:val="both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מטרות:</w:t>
      </w:r>
    </w:p>
    <w:p w:rsidR="001A7292" w:rsidRDefault="001A7292" w:rsidP="001A7292">
      <w:pPr>
        <w:pStyle w:val="a8"/>
        <w:numPr>
          <w:ilvl w:val="0"/>
          <w:numId w:val="2"/>
        </w:numPr>
        <w:bidi/>
        <w:spacing w:line="360" w:lineRule="auto"/>
        <w:jc w:val="both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התקנון נועד להבהיר את תנאי ההפעלה של מרכז 'פלאים' מול הלקוחות בשקיפות ובתאום ציפיות מלא.</w:t>
      </w:r>
    </w:p>
    <w:p w:rsidR="001A7292" w:rsidRPr="001A7292" w:rsidRDefault="001A7292" w:rsidP="001A7292">
      <w:pPr>
        <w:pStyle w:val="a8"/>
        <w:numPr>
          <w:ilvl w:val="0"/>
          <w:numId w:val="2"/>
        </w:numPr>
        <w:bidi/>
        <w:spacing w:line="360" w:lineRule="auto"/>
        <w:jc w:val="both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התקנון נועד להבהיר שההתייחסות לשירות במרכז 'פלאים' אינה לגופו של אדם אלא לגופו של עניין בלבד.</w:t>
      </w:r>
    </w:p>
    <w:p w:rsidR="001A7292" w:rsidRDefault="001A7292" w:rsidP="001A7292">
      <w:pPr>
        <w:bidi/>
        <w:spacing w:line="360" w:lineRule="auto"/>
        <w:jc w:val="both"/>
        <w:rPr>
          <w:b/>
          <w:bCs/>
          <w:sz w:val="26"/>
          <w:szCs w:val="26"/>
          <w:rtl/>
        </w:rPr>
      </w:pPr>
    </w:p>
    <w:p w:rsidR="00A70D06" w:rsidRDefault="00A70D06" w:rsidP="00A70D06">
      <w:pPr>
        <w:bidi/>
        <w:spacing w:line="360" w:lineRule="auto"/>
        <w:jc w:val="both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אחוזי ההנחה בתעריפי השירות במרכז 'פלאים' נגזרים ממחיר מלא לתושב חוץ.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30E82" w:rsidTr="00B30E82">
        <w:tc>
          <w:tcPr>
            <w:tcW w:w="3005" w:type="dxa"/>
          </w:tcPr>
          <w:p w:rsidR="00B30E82" w:rsidRDefault="00B30E82" w:rsidP="00D03C8C">
            <w:pPr>
              <w:bidi/>
              <w:spacing w:line="360" w:lineRule="auto"/>
              <w:jc w:val="both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פעילות </w:t>
            </w:r>
          </w:p>
        </w:tc>
        <w:tc>
          <w:tcPr>
            <w:tcW w:w="3005" w:type="dxa"/>
          </w:tcPr>
          <w:p w:rsidR="00B30E82" w:rsidRDefault="00B30E82" w:rsidP="00D03C8C">
            <w:pPr>
              <w:bidi/>
              <w:spacing w:line="360" w:lineRule="auto"/>
              <w:jc w:val="both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תושב גני תקווה</w:t>
            </w:r>
          </w:p>
        </w:tc>
        <w:tc>
          <w:tcPr>
            <w:tcW w:w="3006" w:type="dxa"/>
          </w:tcPr>
          <w:p w:rsidR="00B30E82" w:rsidRDefault="00B30E82" w:rsidP="00D03C8C">
            <w:pPr>
              <w:bidi/>
              <w:spacing w:line="360" w:lineRule="auto"/>
              <w:jc w:val="both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תושב חוץ</w:t>
            </w:r>
          </w:p>
        </w:tc>
      </w:tr>
      <w:tr w:rsidR="00B30E82" w:rsidTr="00B30E82">
        <w:tc>
          <w:tcPr>
            <w:tcW w:w="3005" w:type="dxa"/>
          </w:tcPr>
          <w:p w:rsidR="00B30E82" w:rsidRDefault="00B30E82" w:rsidP="00D03C8C">
            <w:pPr>
              <w:bidi/>
              <w:spacing w:line="360" w:lineRule="auto"/>
              <w:jc w:val="both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כניסה בודדת </w:t>
            </w:r>
          </w:p>
        </w:tc>
        <w:tc>
          <w:tcPr>
            <w:tcW w:w="3005" w:type="dxa"/>
          </w:tcPr>
          <w:p w:rsidR="00B30E82" w:rsidRPr="00B30E82" w:rsidRDefault="00B30E82" w:rsidP="00D03C8C">
            <w:pPr>
              <w:bidi/>
              <w:spacing w:line="360" w:lineRule="auto"/>
              <w:jc w:val="both"/>
              <w:rPr>
                <w:sz w:val="26"/>
                <w:szCs w:val="26"/>
                <w:rtl/>
              </w:rPr>
            </w:pPr>
            <w:r w:rsidRPr="00B30E82">
              <w:rPr>
                <w:rFonts w:hint="cs"/>
                <w:sz w:val="26"/>
                <w:szCs w:val="26"/>
                <w:rtl/>
              </w:rPr>
              <w:t>35</w:t>
            </w:r>
          </w:p>
        </w:tc>
        <w:tc>
          <w:tcPr>
            <w:tcW w:w="3006" w:type="dxa"/>
          </w:tcPr>
          <w:p w:rsidR="00B30E82" w:rsidRPr="00B30E82" w:rsidRDefault="00B30E82" w:rsidP="00D03C8C">
            <w:pPr>
              <w:bidi/>
              <w:spacing w:line="360" w:lineRule="auto"/>
              <w:jc w:val="both"/>
              <w:rPr>
                <w:sz w:val="26"/>
                <w:szCs w:val="26"/>
                <w:rtl/>
              </w:rPr>
            </w:pPr>
            <w:r w:rsidRPr="00B30E82">
              <w:rPr>
                <w:rFonts w:hint="cs"/>
                <w:sz w:val="26"/>
                <w:szCs w:val="26"/>
                <w:rtl/>
              </w:rPr>
              <w:t>40</w:t>
            </w:r>
          </w:p>
        </w:tc>
      </w:tr>
      <w:tr w:rsidR="00B30E82" w:rsidTr="00B30E82">
        <w:tc>
          <w:tcPr>
            <w:tcW w:w="3005" w:type="dxa"/>
          </w:tcPr>
          <w:p w:rsidR="00B30E82" w:rsidRDefault="00B30E82" w:rsidP="00D03C8C">
            <w:pPr>
              <w:bidi/>
              <w:spacing w:line="360" w:lineRule="auto"/>
              <w:jc w:val="both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כרטיסיה 10 כניסות</w:t>
            </w:r>
          </w:p>
        </w:tc>
        <w:tc>
          <w:tcPr>
            <w:tcW w:w="3005" w:type="dxa"/>
          </w:tcPr>
          <w:p w:rsidR="00B30E82" w:rsidRPr="00B30E82" w:rsidRDefault="00B30E82" w:rsidP="00D03C8C">
            <w:pPr>
              <w:bidi/>
              <w:spacing w:line="360" w:lineRule="auto"/>
              <w:jc w:val="both"/>
              <w:rPr>
                <w:sz w:val="26"/>
                <w:szCs w:val="26"/>
                <w:rtl/>
              </w:rPr>
            </w:pPr>
            <w:r w:rsidRPr="00B30E82">
              <w:rPr>
                <w:rFonts w:hint="cs"/>
                <w:sz w:val="26"/>
                <w:szCs w:val="26"/>
                <w:rtl/>
              </w:rPr>
              <w:t>300</w:t>
            </w:r>
          </w:p>
        </w:tc>
        <w:tc>
          <w:tcPr>
            <w:tcW w:w="3006" w:type="dxa"/>
          </w:tcPr>
          <w:p w:rsidR="00B30E82" w:rsidRPr="00B30E82" w:rsidRDefault="00B30E82" w:rsidP="00D03C8C">
            <w:pPr>
              <w:bidi/>
              <w:spacing w:line="360" w:lineRule="auto"/>
              <w:jc w:val="both"/>
              <w:rPr>
                <w:sz w:val="26"/>
                <w:szCs w:val="26"/>
                <w:rtl/>
              </w:rPr>
            </w:pPr>
            <w:r w:rsidRPr="00B30E82">
              <w:rPr>
                <w:rFonts w:hint="cs"/>
                <w:sz w:val="26"/>
                <w:szCs w:val="26"/>
                <w:rtl/>
              </w:rPr>
              <w:t>350</w:t>
            </w:r>
          </w:p>
        </w:tc>
      </w:tr>
      <w:tr w:rsidR="00B30E82" w:rsidTr="00B30E82">
        <w:tc>
          <w:tcPr>
            <w:tcW w:w="3005" w:type="dxa"/>
          </w:tcPr>
          <w:p w:rsidR="00B30E82" w:rsidRDefault="00B30E82" w:rsidP="00D03C8C">
            <w:pPr>
              <w:bidi/>
              <w:spacing w:line="360" w:lineRule="auto"/>
              <w:jc w:val="both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מנוי יחיד</w:t>
            </w:r>
          </w:p>
        </w:tc>
        <w:tc>
          <w:tcPr>
            <w:tcW w:w="3005" w:type="dxa"/>
          </w:tcPr>
          <w:p w:rsidR="00B30E82" w:rsidRPr="00B30E82" w:rsidRDefault="00B30E82" w:rsidP="00D03C8C">
            <w:pPr>
              <w:bidi/>
              <w:spacing w:line="360" w:lineRule="auto"/>
              <w:jc w:val="both"/>
              <w:rPr>
                <w:sz w:val="26"/>
                <w:szCs w:val="26"/>
                <w:rtl/>
              </w:rPr>
            </w:pPr>
            <w:r w:rsidRPr="00B30E82">
              <w:rPr>
                <w:rFonts w:hint="cs"/>
                <w:sz w:val="26"/>
                <w:szCs w:val="26"/>
                <w:rtl/>
              </w:rPr>
              <w:t>219</w:t>
            </w:r>
          </w:p>
        </w:tc>
        <w:tc>
          <w:tcPr>
            <w:tcW w:w="3006" w:type="dxa"/>
          </w:tcPr>
          <w:p w:rsidR="00B30E82" w:rsidRPr="00B30E82" w:rsidRDefault="00B30E82" w:rsidP="00D03C8C">
            <w:pPr>
              <w:bidi/>
              <w:spacing w:line="360" w:lineRule="auto"/>
              <w:jc w:val="both"/>
              <w:rPr>
                <w:sz w:val="26"/>
                <w:szCs w:val="26"/>
                <w:rtl/>
              </w:rPr>
            </w:pPr>
            <w:r w:rsidRPr="00B30E82">
              <w:rPr>
                <w:rFonts w:hint="cs"/>
                <w:sz w:val="26"/>
                <w:szCs w:val="26"/>
                <w:rtl/>
              </w:rPr>
              <w:t>235</w:t>
            </w:r>
          </w:p>
        </w:tc>
      </w:tr>
      <w:tr w:rsidR="00B30E82" w:rsidTr="00B30E82">
        <w:tc>
          <w:tcPr>
            <w:tcW w:w="3005" w:type="dxa"/>
          </w:tcPr>
          <w:p w:rsidR="00B30E82" w:rsidRDefault="00B30E82" w:rsidP="00D03C8C">
            <w:pPr>
              <w:bidi/>
              <w:spacing w:line="360" w:lineRule="auto"/>
              <w:jc w:val="both"/>
              <w:rPr>
                <w:rFonts w:hint="cs"/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מנוי משפחתי </w:t>
            </w:r>
          </w:p>
        </w:tc>
        <w:tc>
          <w:tcPr>
            <w:tcW w:w="3005" w:type="dxa"/>
          </w:tcPr>
          <w:p w:rsidR="00B30E82" w:rsidRPr="00B30E82" w:rsidRDefault="00B30E82" w:rsidP="00D03C8C">
            <w:pPr>
              <w:bidi/>
              <w:spacing w:line="360" w:lineRule="auto"/>
              <w:jc w:val="both"/>
              <w:rPr>
                <w:rFonts w:hint="cs"/>
                <w:sz w:val="26"/>
                <w:szCs w:val="26"/>
                <w:rtl/>
              </w:rPr>
            </w:pPr>
            <w:r w:rsidRPr="00B30E82">
              <w:rPr>
                <w:rFonts w:hint="cs"/>
                <w:sz w:val="26"/>
                <w:szCs w:val="26"/>
                <w:rtl/>
              </w:rPr>
              <w:t>395</w:t>
            </w:r>
          </w:p>
        </w:tc>
        <w:tc>
          <w:tcPr>
            <w:tcW w:w="3006" w:type="dxa"/>
          </w:tcPr>
          <w:p w:rsidR="00B30E82" w:rsidRPr="00B30E82" w:rsidRDefault="00B30E82" w:rsidP="00D03C8C">
            <w:pPr>
              <w:bidi/>
              <w:spacing w:line="360" w:lineRule="auto"/>
              <w:jc w:val="both"/>
              <w:rPr>
                <w:rFonts w:hint="cs"/>
                <w:sz w:val="26"/>
                <w:szCs w:val="26"/>
                <w:rtl/>
              </w:rPr>
            </w:pPr>
            <w:r w:rsidRPr="00B30E82">
              <w:rPr>
                <w:rFonts w:hint="cs"/>
                <w:sz w:val="26"/>
                <w:szCs w:val="26"/>
                <w:rtl/>
              </w:rPr>
              <w:t>420</w:t>
            </w:r>
          </w:p>
        </w:tc>
      </w:tr>
    </w:tbl>
    <w:p w:rsidR="00D03C8C" w:rsidRDefault="00D03C8C" w:rsidP="00D03C8C">
      <w:pPr>
        <w:bidi/>
        <w:spacing w:line="360" w:lineRule="auto"/>
        <w:jc w:val="both"/>
        <w:rPr>
          <w:b/>
          <w:bCs/>
          <w:sz w:val="26"/>
          <w:szCs w:val="26"/>
          <w:rtl/>
        </w:rPr>
      </w:pPr>
    </w:p>
    <w:p w:rsidR="004A1657" w:rsidRPr="00EA4018" w:rsidRDefault="004A1657" w:rsidP="00D03C8C">
      <w:pPr>
        <w:bidi/>
        <w:spacing w:line="360" w:lineRule="auto"/>
        <w:jc w:val="both"/>
        <w:rPr>
          <w:b/>
          <w:bCs/>
          <w:sz w:val="26"/>
          <w:szCs w:val="26"/>
          <w:rtl/>
        </w:rPr>
      </w:pPr>
      <w:r w:rsidRPr="00EA4018">
        <w:rPr>
          <w:rFonts w:hint="cs"/>
          <w:b/>
          <w:bCs/>
          <w:sz w:val="26"/>
          <w:szCs w:val="26"/>
          <w:rtl/>
        </w:rPr>
        <w:t>כניסה לפעילויות חד פעמיות / חוגים :</w:t>
      </w:r>
    </w:p>
    <w:p w:rsidR="004A1657" w:rsidRPr="00EA4018" w:rsidRDefault="004A1657" w:rsidP="00EA4018">
      <w:pPr>
        <w:bidi/>
        <w:spacing w:line="360" w:lineRule="auto"/>
        <w:jc w:val="both"/>
        <w:rPr>
          <w:sz w:val="26"/>
          <w:szCs w:val="26"/>
          <w:rtl/>
        </w:rPr>
      </w:pPr>
      <w:r w:rsidRPr="00EA4018">
        <w:rPr>
          <w:rFonts w:hint="cs"/>
          <w:sz w:val="26"/>
          <w:szCs w:val="26"/>
          <w:rtl/>
        </w:rPr>
        <w:t>ילד ראשון- מחיר מלא.</w:t>
      </w:r>
    </w:p>
    <w:p w:rsidR="004A1657" w:rsidRPr="00EA4018" w:rsidRDefault="004A1657" w:rsidP="00EA4018">
      <w:pPr>
        <w:bidi/>
        <w:spacing w:line="360" w:lineRule="auto"/>
        <w:jc w:val="both"/>
        <w:rPr>
          <w:sz w:val="26"/>
          <w:szCs w:val="26"/>
          <w:rtl/>
        </w:rPr>
      </w:pPr>
      <w:r w:rsidRPr="00EA4018">
        <w:rPr>
          <w:rFonts w:hint="cs"/>
          <w:sz w:val="26"/>
          <w:szCs w:val="26"/>
          <w:rtl/>
        </w:rPr>
        <w:t>כל אח נוסף 5% הנחה</w:t>
      </w:r>
    </w:p>
    <w:p w:rsidR="004A1657" w:rsidRPr="00EA4018" w:rsidRDefault="004A1657" w:rsidP="00EA4018">
      <w:pPr>
        <w:bidi/>
        <w:spacing w:line="360" w:lineRule="auto"/>
        <w:jc w:val="both"/>
        <w:rPr>
          <w:b/>
          <w:bCs/>
          <w:sz w:val="26"/>
          <w:szCs w:val="26"/>
          <w:u w:val="single"/>
          <w:rtl/>
        </w:rPr>
      </w:pPr>
      <w:r w:rsidRPr="00EA4018">
        <w:rPr>
          <w:rFonts w:hint="cs"/>
          <w:b/>
          <w:bCs/>
          <w:sz w:val="26"/>
          <w:szCs w:val="26"/>
          <w:u w:val="single"/>
          <w:rtl/>
        </w:rPr>
        <w:t>הנחות כלליות:</w:t>
      </w:r>
    </w:p>
    <w:p w:rsidR="004A1657" w:rsidRDefault="00D03C8C" w:rsidP="00EA4018">
      <w:pPr>
        <w:bidi/>
        <w:spacing w:line="360" w:lineRule="auto"/>
        <w:jc w:val="both"/>
        <w:rPr>
          <w:sz w:val="26"/>
          <w:szCs w:val="26"/>
          <w:rtl/>
        </w:rPr>
      </w:pPr>
      <w:r w:rsidRPr="00D03C8C">
        <w:rPr>
          <w:rFonts w:hint="cs"/>
          <w:sz w:val="26"/>
          <w:szCs w:val="26"/>
          <w:rtl/>
        </w:rPr>
        <w:t>תושבי גני תקווה בלבד המוכרים ברווחה זכאים ל 50% הנחה עבור רכישת כרטיסייה בלבד.</w:t>
      </w:r>
    </w:p>
    <w:p w:rsidR="00D03C8C" w:rsidRDefault="00D03C8C" w:rsidP="00D03C8C">
      <w:pPr>
        <w:bidi/>
        <w:spacing w:line="360" w:lineRule="auto"/>
        <w:jc w:val="both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ההנחה תינתן בכפוף לאישור בכתב מאגף הרווחה.</w:t>
      </w:r>
    </w:p>
    <w:p w:rsidR="00C5200F" w:rsidRPr="00C5200F" w:rsidRDefault="00C5200F" w:rsidP="00C5200F">
      <w:pPr>
        <w:bidi/>
        <w:spacing w:line="360" w:lineRule="auto"/>
        <w:jc w:val="both"/>
        <w:rPr>
          <w:b/>
          <w:bCs/>
          <w:sz w:val="26"/>
          <w:szCs w:val="26"/>
          <w:u w:val="single"/>
          <w:rtl/>
        </w:rPr>
      </w:pPr>
      <w:r w:rsidRPr="00C5200F">
        <w:rPr>
          <w:rFonts w:hint="cs"/>
          <w:b/>
          <w:bCs/>
          <w:sz w:val="26"/>
          <w:szCs w:val="26"/>
          <w:u w:val="single"/>
          <w:rtl/>
        </w:rPr>
        <w:t>החזר כספי על אי ניצול שירות:</w:t>
      </w:r>
    </w:p>
    <w:p w:rsidR="00C5200F" w:rsidRDefault="00C5200F" w:rsidP="00C5200F">
      <w:pPr>
        <w:bidi/>
        <w:spacing w:line="360" w:lineRule="auto"/>
        <w:jc w:val="both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בכניסה למשחקייה, על בסיס כמקום פנוי, ניתן לממש את ה</w:t>
      </w:r>
      <w:r w:rsidR="00FC0D67">
        <w:rPr>
          <w:rFonts w:hint="cs"/>
          <w:sz w:val="26"/>
          <w:szCs w:val="26"/>
          <w:rtl/>
        </w:rPr>
        <w:t>תשלום</w:t>
      </w:r>
      <w:r>
        <w:rPr>
          <w:rFonts w:hint="cs"/>
          <w:sz w:val="26"/>
          <w:szCs w:val="26"/>
          <w:rtl/>
        </w:rPr>
        <w:t xml:space="preserve"> בכל יום ושעה.</w:t>
      </w:r>
    </w:p>
    <w:p w:rsidR="00C5200F" w:rsidRDefault="00C5200F" w:rsidP="00C5200F">
      <w:pPr>
        <w:bidi/>
        <w:spacing w:line="360" w:lineRule="auto"/>
        <w:jc w:val="both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בכניסה לחוג/</w:t>
      </w:r>
      <w:r w:rsidR="00FC0D67">
        <w:rPr>
          <w:rFonts w:hint="cs"/>
          <w:sz w:val="26"/>
          <w:szCs w:val="26"/>
          <w:rtl/>
        </w:rPr>
        <w:t>פעילות ברכישת כרטיס בנפרד-</w:t>
      </w:r>
      <w:r>
        <w:rPr>
          <w:rFonts w:hint="cs"/>
          <w:sz w:val="26"/>
          <w:szCs w:val="26"/>
          <w:rtl/>
        </w:rPr>
        <w:t xml:space="preserve">ניתן להמיר לפעילות </w:t>
      </w:r>
      <w:r w:rsidR="00FC0D67">
        <w:rPr>
          <w:rFonts w:hint="cs"/>
          <w:sz w:val="26"/>
          <w:szCs w:val="26"/>
          <w:rtl/>
        </w:rPr>
        <w:t xml:space="preserve">דומה </w:t>
      </w:r>
      <w:r>
        <w:rPr>
          <w:rFonts w:hint="cs"/>
          <w:sz w:val="26"/>
          <w:szCs w:val="26"/>
          <w:rtl/>
        </w:rPr>
        <w:t xml:space="preserve">אחרת בהודעה מראש במייל מינימום 48 שעות טרם קיום הפעילות. </w:t>
      </w:r>
    </w:p>
    <w:p w:rsidR="004A1657" w:rsidRPr="00C80885" w:rsidRDefault="004A1657" w:rsidP="00C80885">
      <w:pPr>
        <w:bidi/>
        <w:spacing w:line="360" w:lineRule="auto"/>
        <w:jc w:val="both"/>
        <w:rPr>
          <w:rFonts w:hint="cs"/>
          <w:sz w:val="26"/>
          <w:szCs w:val="26"/>
          <w:rtl/>
        </w:rPr>
      </w:pPr>
      <w:bookmarkStart w:id="0" w:name="_GoBack"/>
      <w:bookmarkEnd w:id="0"/>
    </w:p>
    <w:sectPr w:rsidR="004A1657" w:rsidRPr="00C80885">
      <w:headerReference w:type="even" r:id="rId7"/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399" w:rsidRDefault="00670399">
      <w:pPr>
        <w:spacing w:after="0" w:line="240" w:lineRule="auto"/>
      </w:pPr>
      <w:r>
        <w:separator/>
      </w:r>
    </w:p>
  </w:endnote>
  <w:endnote w:type="continuationSeparator" w:id="0">
    <w:p w:rsidR="00670399" w:rsidRDefault="00670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399" w:rsidRDefault="00670399">
      <w:pPr>
        <w:spacing w:after="0" w:line="240" w:lineRule="auto"/>
      </w:pPr>
      <w:r>
        <w:separator/>
      </w:r>
    </w:p>
  </w:footnote>
  <w:footnote w:type="continuationSeparator" w:id="0">
    <w:p w:rsidR="00670399" w:rsidRDefault="00670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CF3" w:rsidRDefault="0067039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832360" o:spid="_x0000_s2050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plaim_a4_b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CF3" w:rsidRDefault="0067039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832361" o:spid="_x0000_s2051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plaim_a4_b (1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CF3" w:rsidRDefault="0067039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832359" o:spid="_x0000_s2049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plaim_a4_b (1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61220"/>
    <w:multiLevelType w:val="hybridMultilevel"/>
    <w:tmpl w:val="33E42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9670F"/>
    <w:multiLevelType w:val="hybridMultilevel"/>
    <w:tmpl w:val="C73AA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657"/>
    <w:rsid w:val="00190E55"/>
    <w:rsid w:val="001A0517"/>
    <w:rsid w:val="001A7292"/>
    <w:rsid w:val="001C617F"/>
    <w:rsid w:val="00200B85"/>
    <w:rsid w:val="004A1657"/>
    <w:rsid w:val="0062263C"/>
    <w:rsid w:val="00670399"/>
    <w:rsid w:val="006D6E52"/>
    <w:rsid w:val="00A70D06"/>
    <w:rsid w:val="00B30E82"/>
    <w:rsid w:val="00C5200F"/>
    <w:rsid w:val="00C80885"/>
    <w:rsid w:val="00D03C8C"/>
    <w:rsid w:val="00EA4018"/>
    <w:rsid w:val="00FC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7D81F79"/>
  <w15:chartTrackingRefBased/>
  <w15:docId w15:val="{E9739F7E-C58E-4092-8670-1D0CE25FF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6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A1657"/>
  </w:style>
  <w:style w:type="paragraph" w:styleId="a5">
    <w:name w:val="footer"/>
    <w:basedOn w:val="a"/>
    <w:link w:val="a6"/>
    <w:uiPriority w:val="99"/>
    <w:unhideWhenUsed/>
    <w:rsid w:val="004A16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A1657"/>
  </w:style>
  <w:style w:type="table" w:styleId="a7">
    <w:name w:val="Table Grid"/>
    <w:basedOn w:val="a1"/>
    <w:uiPriority w:val="39"/>
    <w:rsid w:val="004A1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A1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10User</dc:creator>
  <cp:keywords/>
  <dc:description/>
  <cp:lastModifiedBy>10User</cp:lastModifiedBy>
  <cp:revision>4</cp:revision>
  <dcterms:created xsi:type="dcterms:W3CDTF">2020-03-03T04:51:00Z</dcterms:created>
  <dcterms:modified xsi:type="dcterms:W3CDTF">2020-03-03T05:00:00Z</dcterms:modified>
</cp:coreProperties>
</file>